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207A" w14:textId="77777777" w:rsidR="0055691D" w:rsidRPr="00A44A1D" w:rsidRDefault="0055691D" w:rsidP="0055691D">
      <w:pPr>
        <w:pStyle w:val="Ttulo2"/>
        <w:rPr>
          <w:rFonts w:ascii="Century Gothic" w:hAnsi="Century Gothic" w:cs="Arial"/>
          <w:b/>
          <w:sz w:val="20"/>
          <w:szCs w:val="20"/>
        </w:rPr>
      </w:pPr>
      <w:bookmarkStart w:id="0" w:name="_Toc210216945"/>
      <w:bookmarkStart w:id="1" w:name="_Toc229994960"/>
      <w:r w:rsidRPr="00A44A1D">
        <w:rPr>
          <w:rFonts w:ascii="Century Gothic" w:hAnsi="Century Gothic"/>
          <w:sz w:val="20"/>
          <w:szCs w:val="20"/>
        </w:rPr>
        <w:t>ANEXO “</w:t>
      </w:r>
      <w:r>
        <w:rPr>
          <w:rFonts w:ascii="Century Gothic" w:hAnsi="Century Gothic" w:cs="Arial"/>
          <w:sz w:val="20"/>
          <w:szCs w:val="20"/>
        </w:rPr>
        <w:t>EVALUACIÓN PROVEEDOR</w:t>
      </w:r>
      <w:r w:rsidRPr="00A44A1D">
        <w:rPr>
          <w:rFonts w:ascii="Century Gothic" w:hAnsi="Century Gothic" w:cs="Arial"/>
          <w:sz w:val="20"/>
          <w:szCs w:val="20"/>
        </w:rPr>
        <w:t>”</w:t>
      </w:r>
      <w:bookmarkEnd w:id="0"/>
      <w:bookmarkEnd w:id="1"/>
    </w:p>
    <w:p w14:paraId="1C7AA53D" w14:textId="77777777" w:rsidR="0055691D" w:rsidRPr="00A7140E" w:rsidRDefault="0055691D" w:rsidP="0055691D">
      <w:pPr>
        <w:jc w:val="center"/>
        <w:rPr>
          <w:rFonts w:ascii="Century Gothic" w:hAnsi="Century Gothic" w:cs="Arial"/>
          <w:lang w:val="es-ES_tradnl"/>
        </w:rPr>
      </w:pPr>
    </w:p>
    <w:p w14:paraId="2821E27D" w14:textId="77E617F6" w:rsidR="0055691D" w:rsidRDefault="0055691D" w:rsidP="0055691D">
      <w:pPr>
        <w:jc w:val="both"/>
        <w:rPr>
          <w:rFonts w:ascii="Century Gothic" w:hAnsi="Century Gothic" w:cs="Arial"/>
          <w:b/>
        </w:rPr>
      </w:pPr>
      <w:r w:rsidRPr="00A7140E">
        <w:rPr>
          <w:rFonts w:ascii="Century Gothic" w:hAnsi="Century Gothic" w:cs="Arial"/>
          <w:b/>
        </w:rPr>
        <w:t>LICITACIÓN P</w:t>
      </w:r>
      <w:r>
        <w:rPr>
          <w:rFonts w:ascii="Century Gothic" w:hAnsi="Century Gothic" w:cs="Arial"/>
          <w:b/>
        </w:rPr>
        <w:t xml:space="preserve">RIVADA </w:t>
      </w:r>
      <w:proofErr w:type="spellStart"/>
      <w:r w:rsidRPr="00A7140E">
        <w:rPr>
          <w:rFonts w:ascii="Century Gothic" w:hAnsi="Century Gothic" w:cs="Arial"/>
          <w:b/>
        </w:rPr>
        <w:t>N°</w:t>
      </w:r>
      <w:proofErr w:type="spellEnd"/>
      <w:r w:rsidRPr="00A7140E">
        <w:rPr>
          <w:rFonts w:ascii="Century Gothic" w:hAnsi="Century Gothic" w:cs="Arial"/>
          <w:b/>
        </w:rPr>
        <w:t xml:space="preserve"> </w:t>
      </w:r>
      <w:r>
        <w:rPr>
          <w:rFonts w:ascii="Century Gothic" w:hAnsi="Century Gothic" w:cs="Arial"/>
          <w:b/>
        </w:rPr>
        <w:t>0</w:t>
      </w:r>
      <w:r w:rsidR="00F070FB">
        <w:rPr>
          <w:rFonts w:ascii="Century Gothic" w:hAnsi="Century Gothic" w:cs="Arial"/>
          <w:b/>
        </w:rPr>
        <w:t>4</w:t>
      </w:r>
      <w:r w:rsidRPr="00A7140E">
        <w:rPr>
          <w:rFonts w:ascii="Century Gothic" w:hAnsi="Century Gothic" w:cs="Arial"/>
          <w:b/>
        </w:rPr>
        <w:t>-202</w:t>
      </w:r>
      <w:r>
        <w:rPr>
          <w:rFonts w:ascii="Century Gothic" w:hAnsi="Century Gothic" w:cs="Arial"/>
          <w:b/>
        </w:rPr>
        <w:t>6</w:t>
      </w:r>
      <w:r w:rsidRPr="00A7140E">
        <w:rPr>
          <w:rFonts w:ascii="Century Gothic" w:hAnsi="Century Gothic" w:cs="Arial"/>
          <w:b/>
        </w:rPr>
        <w:t xml:space="preserve"> </w:t>
      </w:r>
      <w:r>
        <w:rPr>
          <w:rFonts w:ascii="Century Gothic" w:hAnsi="Century Gothic" w:cs="Arial"/>
          <w:b/>
        </w:rPr>
        <w:t>–</w:t>
      </w:r>
      <w:r w:rsidRPr="00A7140E">
        <w:rPr>
          <w:rFonts w:ascii="Century Gothic" w:hAnsi="Century Gothic" w:cs="Arial"/>
          <w:b/>
        </w:rPr>
        <w:t xml:space="preserve"> </w:t>
      </w:r>
      <w:r>
        <w:rPr>
          <w:rFonts w:ascii="Century Gothic" w:hAnsi="Century Gothic" w:cs="Arial"/>
          <w:b/>
        </w:rPr>
        <w:t>PROPUESTA DE “CONTRATO MARCO PARA SUMINISTRO DE EQUIPOS DE RESPIRACIÓN AUTOCONTENIDA (ERA) NFPA</w:t>
      </w:r>
      <w:r w:rsidRPr="00A7140E">
        <w:rPr>
          <w:rFonts w:ascii="Century Gothic" w:hAnsi="Century Gothic" w:cs="Arial"/>
          <w:b/>
        </w:rPr>
        <w:t>”</w:t>
      </w:r>
    </w:p>
    <w:p w14:paraId="36FA9A45" w14:textId="77777777" w:rsidR="0055691D" w:rsidRDefault="0055691D" w:rsidP="0055691D">
      <w:pPr>
        <w:jc w:val="both"/>
        <w:rPr>
          <w:rFonts w:ascii="Century Gothic" w:hAnsi="Century Gothic"/>
        </w:rPr>
      </w:pPr>
    </w:p>
    <w:p w14:paraId="46FD2022" w14:textId="77777777" w:rsidR="0055691D" w:rsidRPr="00762FA5" w:rsidRDefault="0055691D" w:rsidP="0055691D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Instrucciones para el documento</w:t>
      </w:r>
      <w:r>
        <w:rPr>
          <w:rFonts w:ascii="Century Gothic" w:hAnsi="Century Gothic"/>
        </w:rPr>
        <w:t xml:space="preserve">, </w:t>
      </w:r>
      <w:r w:rsidRPr="00762FA5">
        <w:rPr>
          <w:rFonts w:ascii="Century Gothic" w:hAnsi="Century Gothic"/>
        </w:rPr>
        <w:t>el procedimiento de llenado es el siguientes:</w:t>
      </w:r>
    </w:p>
    <w:p w14:paraId="77C694BC" w14:textId="77777777" w:rsidR="0055691D" w:rsidRPr="00762FA5" w:rsidRDefault="0055691D" w:rsidP="0055691D">
      <w:pPr>
        <w:jc w:val="both"/>
        <w:rPr>
          <w:rFonts w:ascii="Century Gothic" w:hAnsi="Century Gothic"/>
        </w:rPr>
      </w:pPr>
    </w:p>
    <w:p w14:paraId="1844EF14" w14:textId="77777777" w:rsidR="0055691D" w:rsidRPr="00762FA5" w:rsidRDefault="0055691D" w:rsidP="0055691D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A.</w:t>
      </w:r>
      <w:r w:rsidRPr="00762FA5">
        <w:rPr>
          <w:rFonts w:ascii="Century Gothic" w:hAnsi="Century Gothic"/>
        </w:rPr>
        <w:tab/>
        <w:t>Si la empresa proveedora no tiene la práctica, política o actividad documentada, la respuesta correcta es NO. Por ejemplo, la gerencia decide tener un 50% de mujeres en la dotación y así se ha instruido verbalmente a Recursos Humanos, pero no está formalizado en un procedimiento. A la pregunta ¿Posee políticas de inclusión y diversidad de género? la respuesta es NO.</w:t>
      </w:r>
    </w:p>
    <w:p w14:paraId="279492A1" w14:textId="77777777" w:rsidR="0055691D" w:rsidRPr="00762FA5" w:rsidRDefault="0055691D" w:rsidP="0055691D">
      <w:pPr>
        <w:jc w:val="both"/>
        <w:rPr>
          <w:rFonts w:ascii="Century Gothic" w:hAnsi="Century Gothic"/>
        </w:rPr>
      </w:pPr>
    </w:p>
    <w:p w14:paraId="09CA0574" w14:textId="77777777" w:rsidR="0055691D" w:rsidRPr="00762FA5" w:rsidRDefault="0055691D" w:rsidP="0055691D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B.</w:t>
      </w:r>
      <w:r w:rsidRPr="00762FA5">
        <w:rPr>
          <w:rFonts w:ascii="Century Gothic" w:hAnsi="Century Gothic"/>
        </w:rPr>
        <w:tab/>
        <w:t xml:space="preserve">Todo lo que se conteste afirmativamente, podrá ser solicitada posteriormente la documentación de respaldo como evidencia. </w:t>
      </w:r>
    </w:p>
    <w:p w14:paraId="263FFA40" w14:textId="77777777" w:rsidR="0055691D" w:rsidRPr="00762FA5" w:rsidRDefault="0055691D" w:rsidP="0055691D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ab/>
      </w:r>
    </w:p>
    <w:p w14:paraId="7F702B2F" w14:textId="77777777" w:rsidR="0055691D" w:rsidRPr="00762FA5" w:rsidRDefault="0055691D" w:rsidP="0055691D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C.</w:t>
      </w:r>
      <w:r w:rsidRPr="00762FA5">
        <w:rPr>
          <w:rFonts w:ascii="Century Gothic" w:hAnsi="Century Gothic"/>
        </w:rPr>
        <w:tab/>
        <w:t xml:space="preserve">Cuando no se ha dado la situación, marcar la opción que corresponda a si la empresa está o no dispuesta a hacerlo. Por ejemplo, a la pregunta ¿Se realizan adecuaciones para mujeres embarazadas previo a su </w:t>
      </w:r>
      <w:proofErr w:type="gramStart"/>
      <w:r w:rsidRPr="00762FA5">
        <w:rPr>
          <w:rFonts w:ascii="Century Gothic" w:hAnsi="Century Gothic"/>
        </w:rPr>
        <w:t>pre natal</w:t>
      </w:r>
      <w:proofErr w:type="gramEnd"/>
      <w:r w:rsidRPr="00762FA5">
        <w:rPr>
          <w:rFonts w:ascii="Century Gothic" w:hAnsi="Century Gothic"/>
        </w:rPr>
        <w:t xml:space="preserve">?, indique sí o no si la empresa tiene la voluntad de generar condiciones especiales en caso de eventualmente tener una trabajadora embarazada. </w:t>
      </w:r>
    </w:p>
    <w:p w14:paraId="0D35A449" w14:textId="77777777" w:rsidR="0055691D" w:rsidRPr="00762FA5" w:rsidRDefault="0055691D" w:rsidP="0055691D">
      <w:pPr>
        <w:jc w:val="both"/>
        <w:rPr>
          <w:rFonts w:ascii="Century Gothic" w:hAnsi="Century Gothic"/>
        </w:rPr>
      </w:pPr>
    </w:p>
    <w:p w14:paraId="5DEC41E2" w14:textId="77777777" w:rsidR="0055691D" w:rsidRDefault="0055691D" w:rsidP="0055691D">
      <w:pPr>
        <w:jc w:val="both"/>
        <w:rPr>
          <w:rFonts w:ascii="Century Gothic" w:hAnsi="Century Gothic"/>
        </w:rPr>
      </w:pPr>
      <w:r w:rsidRPr="00762FA5">
        <w:rPr>
          <w:rFonts w:ascii="Century Gothic" w:hAnsi="Century Gothic"/>
        </w:rPr>
        <w:t>En caso de que la respuesta sí o no, no represente la realidad de su empresa, exprese brevemente la justificación en la misma línea.</w:t>
      </w:r>
    </w:p>
    <w:p w14:paraId="4BA8723D" w14:textId="77777777" w:rsidR="0055691D" w:rsidRDefault="0055691D" w:rsidP="0055691D">
      <w:pPr>
        <w:jc w:val="both"/>
        <w:rPr>
          <w:rFonts w:ascii="Century Gothic" w:hAnsi="Century Gothic"/>
        </w:rPr>
      </w:pPr>
    </w:p>
    <w:p w14:paraId="183360A9" w14:textId="77777777" w:rsidR="0055691D" w:rsidRPr="00762FA5" w:rsidRDefault="0055691D" w:rsidP="0055691D">
      <w:pPr>
        <w:jc w:val="both"/>
        <w:rPr>
          <w:rFonts w:asciiTheme="minorHAnsi" w:eastAsiaTheme="minorHAnsi" w:hAnsiTheme="minorHAnsi" w:cstheme="minorBidi"/>
          <w:spacing w:val="0"/>
          <w:kern w:val="2"/>
          <w:sz w:val="24"/>
          <w:szCs w:val="24"/>
          <w:lang w:eastAsia="en-US"/>
          <w14:ligatures w14:val="standardContextual"/>
        </w:rPr>
      </w:pPr>
      <w:r w:rsidRPr="00762FA5">
        <w:fldChar w:fldCharType="begin"/>
      </w:r>
      <w:r w:rsidRPr="00762FA5">
        <w:instrText xml:space="preserve"> LINK </w:instrText>
      </w:r>
      <w:r>
        <w:instrText xml:space="preserve">Excel.Sheet.12 "C:\\Users\\josefa.meneses\\Downloads\\Evaluación de Proveedor (1).xlsx" "21 Evaluación Proveedor!F2C1:F144C8" </w:instrText>
      </w:r>
      <w:r w:rsidRPr="00762FA5">
        <w:instrText xml:space="preserve">\a \f 4 \h  \* MERGEFORMAT </w:instrText>
      </w:r>
      <w:r w:rsidRPr="00762FA5">
        <w:fldChar w:fldCharType="separate"/>
      </w:r>
    </w:p>
    <w:tbl>
      <w:tblPr>
        <w:tblW w:w="35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867"/>
        <w:gridCol w:w="1087"/>
        <w:gridCol w:w="1610"/>
        <w:gridCol w:w="811"/>
      </w:tblGrid>
      <w:tr w:rsidR="0055691D" w:rsidRPr="00762FA5" w14:paraId="2B04AB97" w14:textId="77777777" w:rsidTr="008B446A">
        <w:trPr>
          <w:trHeight w:val="2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60FE65A" w14:textId="77777777" w:rsidR="0055691D" w:rsidRPr="00762FA5" w:rsidRDefault="0055691D" w:rsidP="008B446A">
            <w:pPr>
              <w:jc w:val="center"/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</w:pPr>
            <w:r w:rsidRPr="00762FA5"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  <w:t xml:space="preserve">I. Identificación empresa </w:t>
            </w:r>
          </w:p>
        </w:tc>
      </w:tr>
      <w:tr w:rsidR="0055691D" w:rsidRPr="00762FA5" w14:paraId="376980F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378FB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C48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razón social empresa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A03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C2F2325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85ECD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847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nombre de fantasía empresa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AD7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DD46D5C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63FA69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824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dirección de sitio web si la empresa posee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F2D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E3925E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741AB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E1F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Rol único tributario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059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7908B89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6F44B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E73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información de contacto de persona a cargo del formulario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148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EE882A5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45D05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CE6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Domicilio instalaciones de la empresa (considerar países donde está la casa matriz, oficinas comerciales y operaciones)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5116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4B229E3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E8E2F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BEB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Indicar el sector industrial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al  que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pertenece su empresa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D5F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B8C99D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FDDC6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4DB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Indique motivo de enrolamiento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0C7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F00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F7F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1898E0B" w14:textId="77777777" w:rsidTr="008B446A">
        <w:trPr>
          <w:trHeight w:val="2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F7EE9C" w14:textId="77777777" w:rsidR="0055691D" w:rsidRPr="00762FA5" w:rsidRDefault="0055691D" w:rsidP="008B446A">
            <w:pPr>
              <w:jc w:val="center"/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</w:pPr>
            <w:r w:rsidRPr="00762FA5"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  <w:t xml:space="preserve">II. Estructura societaria </w:t>
            </w:r>
          </w:p>
        </w:tc>
      </w:tr>
      <w:tr w:rsidR="0055691D" w:rsidRPr="00762FA5" w14:paraId="60756DFD" w14:textId="77777777" w:rsidTr="008B446A">
        <w:trPr>
          <w:trHeight w:val="2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1B1EC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950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cuenta con algún sistema de gestión de riesgos integrado a su estructura societaria, al proceso de toma de decisiones y a su cultura organizacional?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E8E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20E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595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32D1AB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095C8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63C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Detalle brevemente cuál es el sistema de gestión de riesgos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E1F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67218DE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67C15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0A0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¿Los directores y gerentes de la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empresa,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han recibido capacitación específica respecto de su rol, deberes y responsabilidades?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D68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026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67D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61B473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30F47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175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¿La alta gerencia y los socios de la empresa tienen una adecuada comprensión de los negocios, operaciones y </w:t>
            </w: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riesgos asociados al giro de la empresa? (0 nulo conocimiento - 10 máximo)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B24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653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193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D33EBEA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87188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412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certificaciones ISO o algún otro tipo de certificación internacional?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DCF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64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61B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61BC58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EE7DEC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A1C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Detalle cuáles son las certificaciones vigentes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F70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87EB0D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7639B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019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depende de algún grupo controlador?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BF9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401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A18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089BB2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523DA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456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empresas relacionadas?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045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821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188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A28B61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DE443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41B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realiza negocios u operaciones comerciales con las empresas relacionadas?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574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4A4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E10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52B3317" w14:textId="77777777" w:rsidTr="008B446A">
        <w:trPr>
          <w:trHeight w:val="2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56DE31D9" w14:textId="77777777" w:rsidR="0055691D" w:rsidRPr="00762FA5" w:rsidRDefault="0055691D" w:rsidP="008B446A">
            <w:pPr>
              <w:jc w:val="center"/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</w:pPr>
            <w:r w:rsidRPr="00762FA5"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  <w:t>III. Interacción con Organismos públicos</w:t>
            </w:r>
          </w:p>
        </w:tc>
      </w:tr>
      <w:tr w:rsidR="0055691D" w:rsidRPr="00762FA5" w14:paraId="282EC53A" w14:textId="77777777" w:rsidTr="008B446A">
        <w:trPr>
          <w:trHeight w:val="2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53CA5B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C61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¿Con qué organismos públicos tiene la empresa habitual interacción?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7A0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Serv Salud 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73B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Carabineros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72D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DT -IT</w:t>
            </w:r>
          </w:p>
        </w:tc>
      </w:tr>
      <w:tr w:rsidR="0055691D" w:rsidRPr="00762FA5" w14:paraId="1BDCA42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51061B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10F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¿Cuál otro organismo público o autoridad fiscalizadora tiene interacción la empresa?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1DA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3E5ADC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92068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D9F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¿Cuál fue la fecha, motivo y servicio público de la última fiscalización realizada a la empresa?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A52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286EF0B" w14:textId="77777777" w:rsidTr="008B446A">
        <w:trPr>
          <w:trHeight w:val="34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14:paraId="7D481CD4" w14:textId="77777777" w:rsidR="0055691D" w:rsidRPr="00762FA5" w:rsidRDefault="0055691D" w:rsidP="008B446A">
            <w:pPr>
              <w:jc w:val="center"/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</w:pPr>
            <w:r w:rsidRPr="00762FA5">
              <w:rPr>
                <w:rFonts w:eastAsia="Times New Roman" w:cs="Arial"/>
                <w:b/>
                <w:bCs/>
                <w:color w:val="000000"/>
                <w:spacing w:val="0"/>
                <w:lang w:eastAsia="es-CL"/>
              </w:rPr>
              <w:t xml:space="preserve">IV. Recursos Humanos </w:t>
            </w:r>
          </w:p>
        </w:tc>
      </w:tr>
      <w:tr w:rsidR="0055691D" w:rsidRPr="00762FA5" w14:paraId="7088D80C" w14:textId="77777777" w:rsidTr="008B446A">
        <w:trPr>
          <w:trHeight w:val="2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8D66EB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0AC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Número actual de trabajadores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6F9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002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804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844268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D5288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0A6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Indicar número de hombres y mujeres contratados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EB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H: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507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M: 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E48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CCC256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87AD5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AC5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Porcentaje aproximado de rotación de personal mensual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2EE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BDE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9E3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64732E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C4F1A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AE3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Número de trabajadores contratistas (o subcontratos) total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763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C35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083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664D013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7954D6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6C0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trabajadores menores de 18 años?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5EE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B90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17F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B52E6D0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8F453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206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sí, por favor indicar horas de trabajo y funciones desempeñadas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E07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500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00F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309B143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6DB1F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735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mecanismos de control para riesgo de trabajo infantil o menores a 18 años en su compañía y cadena de proveedores?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172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675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555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9DDAFD7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E23C3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105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en su organización trabajadores extranjeros?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EDE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2F4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A27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2C0623A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AF8C8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93C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sí ¿Cómo realiza la validación del estatus migratorio de trabajadores extranjeros? Describa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E08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9D12BDC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8513F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2D8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reciben copia de sus contratos de trabajos y anexos?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118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2E5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0E8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1D60437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8C501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72E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¿La empresa retiene o guarda documentos de identidad originales (pasaportes, cédulas,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etc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) de alguno de sus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B4A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2F1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E5E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C02ACC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6C8826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EF4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por favor indique motivo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1A1E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9DBB588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AABA1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D02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posee algún procedimiento para respetar la ley de protección de datos personales de los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47E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2E2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87E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93EA76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CFE05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7EA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¿Se pide a los trabajadores que realicen depósitos de garantía o que paguen directamente a su empresa derechos de reclutamiento?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3E2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953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558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7A00E4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A9BC5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13.1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405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sí, por favor describa cuantía y condiciones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76C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8F0876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5081CC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5E6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mecanismos preventivos para evitar prácticas antisindicales?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7EF6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C99679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871A5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3D9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organizaciones sindicales vigentes?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B13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442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565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920EC25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276B09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230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Porcentaje de sindicalización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309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804E93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10440C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15.2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5CD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algún contrato/convenio colectivo vigente?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C3A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801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CDB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2DADDF9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750FF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8CA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Comité Bipartito de Capacitación?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F4E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F16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9C3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55691D" w:rsidRPr="00762FA5" w14:paraId="31AEBDA9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18253D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B29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Comité Paritario?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757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46E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ACC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55691D" w:rsidRPr="00762FA5" w14:paraId="1604F81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AEC9CC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62F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¿Poseen un programa anual de capacitación?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642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491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B26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E4E435C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AE1A7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231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¿Su reglamento interno tiene todas las estipulaciones exigidas por el Código del Trabajo?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1DB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F90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666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A8EFD5C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7AD92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20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272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¿Cuándo se realizó la última modificación al Reglamento Interno de Orden, Higiene y Seguridad?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AECE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5DF486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9A9B3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9E2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políticas que eviten la discriminación de todo tipo?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DE9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F97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083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74143E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E929A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BE5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 La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línea de supervisión de la empresa recibe capacitación sobre acoso laboral y-o sexual?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A41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E9F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5F0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A38A597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D766F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D37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políticas de inclusión y diversidad de género?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352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213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CF8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D1121A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3552F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C80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¿Dispone de mecanismos que permitan a los trabajadores expresar sus preocupaciones relacionadas con las condiciones laborales u otras quejas, incluida la discriminación?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05B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032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394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0F605B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4579A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24.1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086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761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5A63BE9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45B0D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276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¿Se otorgan préstamos a los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8BD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2AD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75D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4A9BD6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551BF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25.1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565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es sí, detallar condiciones y cálculo del descuento aplicado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A39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0C43BE0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D4F0F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083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políticas acerca de las horas de trabajo, horas extraordinarias como voluntarias?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2EC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BDA7E6A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39CC3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B9D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habitualmente realizan horas extraordinarias?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238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E0C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449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38FE6B9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30AAD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27.1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9C3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si éstas son respaldadas con justificación y correcta compensación en pago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D69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83880F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9323D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F64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¿Todos los contratos de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trabajo,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tienen jornada que no superan las 45 horas semanales?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A93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D85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552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A4C1E37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B7C49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C3C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¿Todos los trabajadores reciben copia de su liquidación de remuneraciones, con el detalle de haberes y descuentos?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9C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616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896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F3BB22E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30101B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936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¿El total de su dotación recibe como remuneración mensual un monto igual o superior al ingreso mínimo mensual?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CE1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A46D83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2F4B2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ED9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¿Reciben los trabajadores la misma remuneración por el mismo trabajo, independiente del género, raza,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etc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977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9ED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9C2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F9B5C1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E1917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7A1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¿Se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relizan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test de embarazo como parte del proceso de reclutamiento de mujeres?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9C5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FF3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993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18AD3B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29F13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CB8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¿Se realizan adecuaciones para mujeres embarazadas previo a su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pre natal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415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0CEFE6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E9B12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226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¿En su organización existen prácticas que se puedan considerar como trabajo forzoso o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escalvitud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moderna?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B5E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AC7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747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21D6A5A" w14:textId="77777777" w:rsidTr="008B446A">
        <w:trPr>
          <w:trHeight w:val="46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01A076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A4C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¿Mantiene procesos o controles para asegurar que no existe trabajo forzoso en su organización o cadena de abastecimiento? Considere prácticas de esclavitud,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reención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de documentos, trata de personas, etc.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8BA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5DD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92B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18CC5A1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85C4A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13B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¿Tiene trabajadores con discapacidad según leyes 21 015 y 21 275?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186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Sí, + de 100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788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No,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incumplim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+ 100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44C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55691D" w:rsidRPr="00762FA5" w14:paraId="6826BD9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8694B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370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 ¿Cuántos trabajares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PcD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posee? ¿En qué cargos?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AA29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479141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44036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4D1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las instalaciones de su empresa ¿Se realizan adecuaciones para personas con discapacidad garantizando accesibilidad universal? (por ejemplo, rampas para sillas de ruedas)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B6C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F6A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78F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2AE31B0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05A21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E72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¿Qué porcentaje de trabajadores realiza sus funciones en teletrabajo o jornada mixta?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848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AC0CAB7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B50B3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6A5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reciben inducción específica de relaciones laborales?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31A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517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8AE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B27A0D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12DAAC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FF3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los últimos tres años ¿ha tenido alguna multa de la Inspección del Trabajo?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E5A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EBE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7AD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442642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51DD59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94B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2F1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F2F6EB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0A441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876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¿Tiene trabajadores que pernocten durante la jornada en campamentos o residencias pagadas por la empresa?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A04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D66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045B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AF5CBD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B68E3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941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¿Qué tipo de registro de asistencia utiliza?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093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116A8D8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9AB64E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79B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¿Tiene una política de Derechos Humanos?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683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73F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8B1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475594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581A2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44.1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5A4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caso de poseer esta política de DDHH ¿ha sido difundida dentro de sus grupos de interés?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9E9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Trabajadores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95D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Proveedores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F5B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Clientes </w:t>
            </w:r>
          </w:p>
        </w:tc>
      </w:tr>
      <w:tr w:rsidR="0055691D" w:rsidRPr="00762FA5" w14:paraId="1EE852F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F0114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2C8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¿Posee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todas la autorizaciones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que requiere para operar dependiendo de su giro?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142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FA2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BB6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55691D" w:rsidRPr="00762FA5" w14:paraId="4C904E0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C4196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B94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¿Proporciona elementos de protección personal gratuitos a sus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386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757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C46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E7DB61C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0F301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089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poseen capacitación sobre el uso y recambio de sus elementos de protección personal?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DE2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1D4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7BD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9B87943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C02E6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1F2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Indique la tasa de accidentabilidad de los últimos tres años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27C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E19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72E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23A106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10DBB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46F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Indique el organismo administrador al cual se encuentra adherido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184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79A8F8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93B9C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AF7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¿Ha tenido accidentes con tiempo perdido en los últimos tres años?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02D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17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FFC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3AF6CE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8187B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1E2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Señala brevemente que ocurrió en el último accidente con tiempo perdido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40C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5C4011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F2E7B6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179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¿Dispone de botiquines de primeros auxilios de fácil acceso?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F4D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EFC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CCA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49C1A5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6A310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044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¿Dispone de monitores de emergencia debidamente capacitados?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D68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145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22A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C1A28E5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AC366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03D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un sistema de gestión de seguridad y salud para sus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892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778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83F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91DCE60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9F995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17F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¿Tiene todos los trabajadores acceso a agua potable y servicios higiénicos?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25A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853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20B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96AC49C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82F8F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F4A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¿Dispone de un adecuado sistema de emergencias (vías de evacuación señalizadas, extintores,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etc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)?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0F2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CB6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D02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070B16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0556FC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D1D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¿Se encuentran disponibles las hojas de seguridad de productos químicos que se utilicen para sus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procesos ?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270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5C9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F2B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 aplica</w:t>
            </w:r>
          </w:p>
        </w:tc>
      </w:tr>
      <w:tr w:rsidR="0055691D" w:rsidRPr="00762FA5" w14:paraId="2BEE81E7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534CA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B8F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¿Se realizan, al menos una vez al año, simulacros de emergencia y evacuación?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EA7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B24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88E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25A20A5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FA4F49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919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¿Los trabajadores reciben una inducción específica sobre los riesgos de sus labores? (ODI - DAS)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214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747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8F0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E8C49A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A2FB6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B29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¿Realiza evaluación de riesgos para cada actividad operativa crítica o nueva?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E62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5E5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640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087AB9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F1D2CC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BB1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los últimos tres años ¿ha tenido alguna multa del Servicio de Salud o SMA?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540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5A1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3F5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25801A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CFC36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718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033C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223210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44D40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521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que aplica, ¿posee procedimientos escritos para el uso, almacenamiento y disposición de materiales peligrosos?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D04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66A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B7F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8AAD34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B7AA8B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609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¿Su empresa dispone de puntos limpios para reciclaje, separado por tipo de desecho?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C01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615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D2C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1C013A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78A429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906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alguna operación, material o materia prima que esté o provenga de algún sitio declarado como Patrimonio de la Humanidad o área protegida?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EBF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BBF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22D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3C14F75" w14:textId="77777777" w:rsidTr="008B446A">
        <w:trPr>
          <w:trHeight w:val="46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BE133B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8F0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¿La empresa revisa la información entregada, por sus contratistas, proveedores o terceros que trabajen con la empresa, en bases de datos públicos como los Conservadores de Bienes Raíces, Servicio de Impuestos Internos, Tesorería General de la República,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etc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F70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E94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5C0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253993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12305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742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realiza un proceso de calificación y/o aceptación de proveedores?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0F7B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45F9FD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29509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452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En caso que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un proveedor entregue información falsa y ésta es detectada por la empresa, ¿existe algún protocolo o plan de acción definido?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2F5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7A6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415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F7A8960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83D0E6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E09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¿Qué método utiliza para elección de proveedores?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12C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975DD3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F5185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B41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¿Realizan licitaciones para adquisición de bienes y servicios?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EB8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D96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678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79D65C5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B571A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331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escrita de compra/adquisiciones?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A7A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E1F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F6A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CFB13E0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560F2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59A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¿La empresa vende productos o servicios fuera del mercado nacional?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2E6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7A3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3E5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6C18387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365FC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7.1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223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así, ¿A qué países?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934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5A333E3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DF942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97C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¿Sabe de dónde obtienen sus proveedores sus bienes y servicios (conoce la cadena de suministro)?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3BF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D6B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E03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FFFA26C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0A806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C43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una debida diligencia para asegurar que no existe trabajo infantil en sus proveedores o contratistas?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698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8F8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F0F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91DAEA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06E4A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7ED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una debida diligencia para asegurar que no existe trabajo forzoso sus proveedores o contratistas?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8D9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F71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6B0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E95B06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C1F35E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278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¿Existe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algun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proveedor, materia prima o servicios proveniente o en ruta de transporte de países de alto riesgo o zonas de conflicto?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343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4D0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6CC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3019F55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9C923D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2B1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¿Hay alguna comunidad indígena aledaña a alguna de sus operaciones o instalaciones?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FD3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499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6C8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CC2DB0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4A586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FBD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¿Su empresa realiza donaciones, aportes o auspicios a las comunidades vecinas?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645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26E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587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EB5209E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59EF5E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AFB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76D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9FD2B7E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B12E6E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146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¿Posee alguna política de contratación de mano de obra local?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1A4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BB4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A5E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F0BB4A0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7A7C08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110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¿Mantiene un sistema de identificación de impactos en las comunidades donde opera y establece mecanismos para evitar, mitigar o reparar?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166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631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AA7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FFF8EF3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1D367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52F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Indicar si en su empresa está implementado un modelo de prevención de delitos de la ley 20.393 que establece la responsabilidad penal de las personas jurídicas?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932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C71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60C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0820DB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1BDB0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010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algún canal de denuncia o método para que trabajadores o terceros puedan formular denuncias o infracciones a la normativa interna de la empresa?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EB1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B09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8B9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FF21266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5596E6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D8D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es sí, indique cuál o cuáles son los canales de denuncia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571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590C861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B8AA3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2.2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238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Indique con cuál o cuáles grupos de interés ha sido difundido el canal de denuncias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799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Trabajadores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3CC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Proveedores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4F5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Clientes </w:t>
            </w:r>
          </w:p>
        </w:tc>
      </w:tr>
      <w:tr w:rsidR="0055691D" w:rsidRPr="00762FA5" w14:paraId="1F1095D8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63F53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75B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procedimiento para investigación de denuncias?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3B8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97C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BE4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D86527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513019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047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Código de Ética?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7F0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62B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2C1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51D0DC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176C37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4.1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358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Si existe, adjuntar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253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4B1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1C9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512C429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A71A6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0230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¿Han existido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investigaciones  respecto</w:t>
            </w:r>
            <w:proofErr w:type="gram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a transgresiones de normativa interna?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A41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9FC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9F0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B4B49F1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FC3E3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F42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¿Existe alguna normativa interna basada en la ley 20.393, UK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Bribary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 </w:t>
            </w:r>
            <w:proofErr w:type="spell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Act</w:t>
            </w:r>
            <w:proofErr w:type="spellEnd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, FCPA u otra destinada a prevenir la corrupción y conductas contra la ética corporativa?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77D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E82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7F8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6E39C21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606B9B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6.1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F6F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Si es sí, detallar por favor </w:t>
            </w:r>
          </w:p>
        </w:tc>
        <w:tc>
          <w:tcPr>
            <w:tcW w:w="20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63E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0EB05E6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E9A5B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029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alguna regulación interna respecto a la interacción con funcionarios públicos?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2B4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58B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9CC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3EE400A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F219D6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2E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En los dos últimos años, ¿ha ocurrido algún incidente con aristas delictuales cometido por algún trabajador de la empresa?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09F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6FF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411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33B9CB09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1B7EF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F66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¿Algún gerente, ejecutivo de la alta administración o director de su organización es en la actualidad también Persona Expuesta Políticamente (PEP) o un funcionario público?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F49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DB4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58B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1B27044" w14:textId="77777777" w:rsidTr="008B446A">
        <w:trPr>
          <w:trHeight w:val="46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AEEE95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D3E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¿Se encuentra su organización o algún trabajador, gerente, ejecutivo de la alta administración o director de su organización, actualmente sujeto a una investigación por cualquier acto ilícito de corrupción (local y/o </w:t>
            </w:r>
            <w:proofErr w:type="gramStart"/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internacionales)?,</w:t>
            </w:r>
            <w:proofErr w:type="gram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E01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FC7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1B4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F5F9DE2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89D0E0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11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D1A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escrita de conflicto de intereses para trabajadores? Por ejemplo, prohibición de contratar familiares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E66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D4B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3B23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1BE4FFF1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38BDCC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12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F4A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de conflicto de intereses respecto a negocios con empresas relacionadas?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97B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1FDE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54D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C334473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3B7992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13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B8A4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de viajes / viáticos o reembolso de gastos para trabajadores?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6D4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26D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FA9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711BD78B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D5E8A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lastRenderedPageBreak/>
              <w:t>14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8E8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 política de regalos corporativos o invitaciones a clientes, funcionarios públicos o terceros?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BEA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4FA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C57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218BA9E8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28D89F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15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1F9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¿Qué pasa en caso de que un proveedor o cliente realice un regalo o invitación a un trabajador de la empresa?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60F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AD8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376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5B1577D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01F423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16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A7CD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vulneraciones de derechos humanos?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2915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DAA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123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5757DC88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764741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17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513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asuntos de corrupción o cohecho?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AB8F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5B1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B93A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4E2A4EE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B42DE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18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420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asuntos laborales?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B09C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1A0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51B7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69B30DBF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DE3B4A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19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7741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asuntos ambientales?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A546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2BC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01E2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  <w:tr w:rsidR="0055691D" w:rsidRPr="00762FA5" w14:paraId="44C0D4F4" w14:textId="77777777" w:rsidTr="008B446A">
        <w:trPr>
          <w:trHeight w:val="23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233FA4" w14:textId="77777777" w:rsidR="0055691D" w:rsidRPr="00762FA5" w:rsidRDefault="0055691D" w:rsidP="008B446A">
            <w:pPr>
              <w:jc w:val="center"/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20</w:t>
            </w:r>
          </w:p>
        </w:tc>
        <w:tc>
          <w:tcPr>
            <w:tcW w:w="2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3599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¿Existen procesos sancionatorios administrativos o judiciales respecto a asuntos sociales?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D8D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 xml:space="preserve">Sí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9B08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No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3D1B" w14:textId="77777777" w:rsidR="0055691D" w:rsidRPr="00762FA5" w:rsidRDefault="0055691D" w:rsidP="008B446A">
            <w:pPr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</w:pPr>
            <w:r w:rsidRPr="00762FA5">
              <w:rPr>
                <w:rFonts w:eastAsia="Times New Roman" w:cs="Arial"/>
                <w:color w:val="000000"/>
                <w:spacing w:val="0"/>
                <w:sz w:val="18"/>
                <w:szCs w:val="18"/>
                <w:lang w:eastAsia="es-CL"/>
              </w:rPr>
              <w:t> </w:t>
            </w:r>
          </w:p>
        </w:tc>
      </w:tr>
    </w:tbl>
    <w:p w14:paraId="69F37053" w14:textId="34B66B90" w:rsidR="004E1A4D" w:rsidRDefault="0055691D">
      <w:r w:rsidRPr="00762FA5">
        <w:rPr>
          <w:rFonts w:ascii="Century Gothic" w:hAnsi="Century Gothic"/>
        </w:rPr>
        <w:fldChar w:fldCharType="end"/>
      </w:r>
    </w:p>
    <w:sectPr w:rsidR="004E1A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1D"/>
    <w:rsid w:val="004E1A4D"/>
    <w:rsid w:val="0055691D"/>
    <w:rsid w:val="008708B3"/>
    <w:rsid w:val="00900384"/>
    <w:rsid w:val="00F070FB"/>
    <w:rsid w:val="00F7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4182"/>
  <w15:chartTrackingRefBased/>
  <w15:docId w15:val="{ACBBA8F0-6EF1-4F7A-883A-F3178E9B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91D"/>
    <w:pPr>
      <w:spacing w:after="0" w:line="240" w:lineRule="auto"/>
    </w:pPr>
    <w:rPr>
      <w:rFonts w:ascii="Arial" w:eastAsia="Batang" w:hAnsi="Arial" w:cs="Times New Roman"/>
      <w:spacing w:val="20"/>
      <w:kern w:val="0"/>
      <w:sz w:val="20"/>
      <w:szCs w:val="20"/>
      <w:lang w:val="es-ES" w:eastAsia="ko-K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569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69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691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691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szCs w:val="24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691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szCs w:val="24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691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szCs w:val="24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691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4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691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szCs w:val="24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691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szCs w:val="24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6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556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6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69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69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69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69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69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69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6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56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691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56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691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szCs w:val="24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569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691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spacing w:val="0"/>
      <w:kern w:val="2"/>
      <w:sz w:val="24"/>
      <w:szCs w:val="24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569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6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4"/>
      <w:szCs w:val="24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69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6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2219</Words>
  <Characters>12207</Characters>
  <Application>Microsoft Office Word</Application>
  <DocSecurity>0</DocSecurity>
  <Lines>101</Lines>
  <Paragraphs>28</Paragraphs>
  <ScaleCrop>false</ScaleCrop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Carcamo Basoalto</dc:creator>
  <cp:keywords/>
  <dc:description/>
  <cp:lastModifiedBy>Byron Carcamo Basoalto</cp:lastModifiedBy>
  <cp:revision>2</cp:revision>
  <dcterms:created xsi:type="dcterms:W3CDTF">2026-05-19T20:50:00Z</dcterms:created>
  <dcterms:modified xsi:type="dcterms:W3CDTF">2026-07-09T18:15:00Z</dcterms:modified>
</cp:coreProperties>
</file>